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026415" w:rsidRPr="00E03206" w:rsidRDefault="002D5DF0" w:rsidP="00026415">
      <w:pPr>
        <w:jc w:val="center"/>
        <w:rPr>
          <w:b/>
          <w:bCs/>
          <w:sz w:val="26"/>
          <w:szCs w:val="26"/>
          <w:lang w:val="en-US"/>
        </w:rPr>
      </w:pPr>
      <w:r>
        <w:rPr>
          <w:b/>
          <w:bCs/>
          <w:sz w:val="26"/>
          <w:szCs w:val="26"/>
          <w:lang w:val="en-US"/>
        </w:rPr>
        <w:t>Instructions to prepare</w:t>
      </w:r>
      <w:r w:rsidR="00E72AAF">
        <w:rPr>
          <w:b/>
          <w:bCs/>
          <w:sz w:val="26"/>
          <w:szCs w:val="26"/>
          <w:lang w:val="en-US"/>
        </w:rPr>
        <w:t xml:space="preserve"> and upload</w:t>
      </w:r>
      <w:r>
        <w:rPr>
          <w:b/>
          <w:bCs/>
          <w:sz w:val="26"/>
          <w:szCs w:val="26"/>
          <w:lang w:val="en-US"/>
        </w:rPr>
        <w:t xml:space="preserve"> </w:t>
      </w:r>
      <w:r w:rsidR="00E72AAF">
        <w:rPr>
          <w:b/>
          <w:bCs/>
          <w:sz w:val="26"/>
          <w:szCs w:val="26"/>
          <w:lang w:val="en-US"/>
        </w:rPr>
        <w:t>editions</w:t>
      </w:r>
    </w:p>
    <w:p w:rsidR="00E03206" w:rsidRPr="00E72AAF" w:rsidRDefault="00E03206" w:rsidP="00E03206">
      <w:pPr>
        <w:rPr>
          <w:b/>
          <w:bCs/>
          <w:sz w:val="24"/>
          <w:szCs w:val="24"/>
          <w:u w:val="single"/>
          <w:lang w:val="en-US"/>
        </w:rPr>
      </w:pPr>
      <w:r w:rsidRPr="00E72AAF">
        <w:rPr>
          <w:b/>
          <w:bCs/>
          <w:sz w:val="24"/>
          <w:szCs w:val="24"/>
          <w:u w:val="single"/>
          <w:lang w:val="en-US"/>
        </w:rPr>
        <w:t>Saving the files</w:t>
      </w:r>
    </w:p>
    <w:p w:rsidR="002D5DF0" w:rsidRPr="00E72AAF" w:rsidRDefault="00ED1DC4" w:rsidP="00E03206">
      <w:pPr>
        <w:rPr>
          <w:b/>
          <w:bCs/>
          <w:sz w:val="24"/>
          <w:szCs w:val="24"/>
          <w:lang w:val="en-US"/>
        </w:rPr>
      </w:pPr>
      <w:r w:rsidRPr="00E72AAF">
        <w:rPr>
          <w:b/>
          <w:bCs/>
          <w:sz w:val="24"/>
          <w:szCs w:val="24"/>
          <w:lang w:val="en-US"/>
        </w:rPr>
        <w:t xml:space="preserve">Transcriptions: </w:t>
      </w:r>
    </w:p>
    <w:p w:rsidR="00E72AAF" w:rsidRPr="00E72AAF" w:rsidRDefault="00E72AAF" w:rsidP="00E03206">
      <w:pPr>
        <w:rPr>
          <w:sz w:val="24"/>
          <w:szCs w:val="24"/>
          <w:u w:val="single"/>
          <w:lang w:val="en-US"/>
        </w:rPr>
      </w:pPr>
      <w:r w:rsidRPr="00E72AAF">
        <w:rPr>
          <w:sz w:val="24"/>
          <w:szCs w:val="24"/>
          <w:u w:val="single"/>
          <w:lang w:val="en-US"/>
        </w:rPr>
        <w:t>Individual pieces:</w:t>
      </w:r>
    </w:p>
    <w:p w:rsidR="002D5DF0" w:rsidRDefault="005E2A89" w:rsidP="00E03206">
      <w:pPr>
        <w:rPr>
          <w:sz w:val="24"/>
          <w:szCs w:val="24"/>
          <w:lang w:val="en-US"/>
        </w:rPr>
      </w:pPr>
      <w:r>
        <w:rPr>
          <w:sz w:val="24"/>
          <w:szCs w:val="24"/>
          <w:lang w:val="en-US"/>
        </w:rPr>
        <w:t xml:space="preserve">&gt; </w:t>
      </w:r>
      <w:r w:rsidR="002D5DF0">
        <w:rPr>
          <w:sz w:val="24"/>
          <w:szCs w:val="24"/>
          <w:lang w:val="en-US"/>
        </w:rPr>
        <w:t>Save i</w:t>
      </w:r>
      <w:r w:rsidR="00ED1DC4">
        <w:rPr>
          <w:sz w:val="24"/>
          <w:szCs w:val="24"/>
          <w:lang w:val="en-US"/>
        </w:rPr>
        <w:t xml:space="preserve">ndividual pieces in single .sib file </w:t>
      </w:r>
    </w:p>
    <w:p w:rsidR="002D5DF0" w:rsidRDefault="005E2A89" w:rsidP="00E03206">
      <w:pPr>
        <w:rPr>
          <w:sz w:val="24"/>
          <w:szCs w:val="24"/>
          <w:lang w:val="en-US"/>
        </w:rPr>
      </w:pPr>
      <w:r>
        <w:rPr>
          <w:sz w:val="24"/>
          <w:szCs w:val="24"/>
          <w:lang w:val="en-US"/>
        </w:rPr>
        <w:t xml:space="preserve">&gt; </w:t>
      </w:r>
      <w:r w:rsidR="002D5DF0">
        <w:rPr>
          <w:sz w:val="24"/>
          <w:szCs w:val="24"/>
          <w:lang w:val="en-US"/>
        </w:rPr>
        <w:t>E</w:t>
      </w:r>
      <w:r w:rsidR="00ED1DC4">
        <w:rPr>
          <w:sz w:val="24"/>
          <w:szCs w:val="24"/>
          <w:lang w:val="en-US"/>
        </w:rPr>
        <w:t xml:space="preserve">xport the </w:t>
      </w:r>
      <w:r w:rsidR="002D5DF0">
        <w:rPr>
          <w:sz w:val="24"/>
          <w:szCs w:val="24"/>
          <w:lang w:val="en-US"/>
        </w:rPr>
        <w:t xml:space="preserve">.sib files to </w:t>
      </w:r>
      <w:r w:rsidR="00ED1DC4">
        <w:rPr>
          <w:sz w:val="24"/>
          <w:szCs w:val="24"/>
          <w:lang w:val="en-US"/>
        </w:rPr>
        <w:t xml:space="preserve">PDF </w:t>
      </w:r>
    </w:p>
    <w:p w:rsidR="002D5DF0" w:rsidRDefault="005E2A89" w:rsidP="00E03206">
      <w:pPr>
        <w:rPr>
          <w:sz w:val="24"/>
          <w:szCs w:val="24"/>
          <w:lang w:val="en-US"/>
        </w:rPr>
      </w:pPr>
      <w:r>
        <w:rPr>
          <w:sz w:val="24"/>
          <w:szCs w:val="24"/>
          <w:lang w:val="en-US"/>
        </w:rPr>
        <w:t xml:space="preserve">&gt; </w:t>
      </w:r>
      <w:r w:rsidR="002D5DF0">
        <w:rPr>
          <w:sz w:val="24"/>
          <w:szCs w:val="24"/>
          <w:lang w:val="en-US"/>
        </w:rPr>
        <w:t>Create cover pages for each piece in Word</w:t>
      </w:r>
    </w:p>
    <w:p w:rsidR="002D5DF0" w:rsidRDefault="005E2A89" w:rsidP="00E03206">
      <w:pPr>
        <w:rPr>
          <w:sz w:val="24"/>
          <w:szCs w:val="24"/>
          <w:lang w:val="en-US"/>
        </w:rPr>
      </w:pPr>
      <w:r>
        <w:rPr>
          <w:sz w:val="24"/>
          <w:szCs w:val="24"/>
          <w:lang w:val="en-US"/>
        </w:rPr>
        <w:t xml:space="preserve">&gt; </w:t>
      </w:r>
      <w:r w:rsidR="00E72AAF">
        <w:rPr>
          <w:sz w:val="24"/>
          <w:szCs w:val="24"/>
          <w:lang w:val="en-US"/>
        </w:rPr>
        <w:t>Convert</w:t>
      </w:r>
      <w:r w:rsidR="002D5DF0">
        <w:rPr>
          <w:sz w:val="24"/>
          <w:szCs w:val="24"/>
          <w:lang w:val="en-US"/>
        </w:rPr>
        <w:t xml:space="preserve"> the cover pages to PDF</w:t>
      </w:r>
    </w:p>
    <w:p w:rsidR="002D5DF0" w:rsidRDefault="005E2A89" w:rsidP="00E03206">
      <w:pPr>
        <w:rPr>
          <w:sz w:val="24"/>
          <w:szCs w:val="24"/>
          <w:lang w:val="en-US"/>
        </w:rPr>
      </w:pPr>
      <w:r>
        <w:rPr>
          <w:sz w:val="24"/>
          <w:szCs w:val="24"/>
          <w:lang w:val="en-US"/>
        </w:rPr>
        <w:t xml:space="preserve">&gt; </w:t>
      </w:r>
      <w:r w:rsidR="002D5DF0">
        <w:rPr>
          <w:sz w:val="24"/>
          <w:szCs w:val="24"/>
          <w:lang w:val="en-US"/>
        </w:rPr>
        <w:t>Merge the cover pages with the relevant individual piece</w:t>
      </w:r>
    </w:p>
    <w:p w:rsidR="002D5DF0" w:rsidRDefault="005E2A89" w:rsidP="00E03206">
      <w:pPr>
        <w:rPr>
          <w:sz w:val="24"/>
          <w:szCs w:val="24"/>
          <w:lang w:val="en-US"/>
        </w:rPr>
      </w:pPr>
      <w:r>
        <w:rPr>
          <w:sz w:val="24"/>
          <w:szCs w:val="24"/>
          <w:lang w:val="en-US"/>
        </w:rPr>
        <w:t xml:space="preserve">&gt; </w:t>
      </w:r>
      <w:r w:rsidR="002D5DF0">
        <w:rPr>
          <w:sz w:val="24"/>
          <w:szCs w:val="24"/>
          <w:lang w:val="en-US"/>
        </w:rPr>
        <w:t xml:space="preserve">Convert the PDF including cover and content into PDF/A-2b (Druckproduktion &gt; Preflight &gt; Prüfen und korrigieren &gt; Specihern) (Eng.: Print </w:t>
      </w:r>
      <w:r w:rsidR="00E72AAF">
        <w:rPr>
          <w:sz w:val="24"/>
          <w:szCs w:val="24"/>
          <w:lang w:val="en-US"/>
        </w:rPr>
        <w:t>productio</w:t>
      </w:r>
      <w:r w:rsidR="002D5DF0">
        <w:rPr>
          <w:sz w:val="24"/>
          <w:szCs w:val="24"/>
          <w:lang w:val="en-US"/>
        </w:rPr>
        <w:t>n</w:t>
      </w:r>
      <w:r w:rsidR="00E72AAF">
        <w:rPr>
          <w:sz w:val="24"/>
          <w:szCs w:val="24"/>
          <w:lang w:val="en-US"/>
        </w:rPr>
        <w:t xml:space="preserve"> &gt; Preflight &gt; Analyze and fix &gt; Save</w:t>
      </w:r>
      <w:r w:rsidR="002D5DF0">
        <w:rPr>
          <w:sz w:val="24"/>
          <w:szCs w:val="24"/>
          <w:lang w:val="en-US"/>
        </w:rPr>
        <w:t>)</w:t>
      </w:r>
      <w:r w:rsidR="00E72AAF">
        <w:rPr>
          <w:sz w:val="24"/>
          <w:szCs w:val="24"/>
          <w:lang w:val="en-US"/>
        </w:rPr>
        <w:t xml:space="preserve"> and save in a separate folder (PDF and PDF/A formats are not differentiated by name or file </w:t>
      </w:r>
      <w:proofErr w:type="gramStart"/>
      <w:r w:rsidR="00E72AAF">
        <w:rPr>
          <w:sz w:val="24"/>
          <w:szCs w:val="24"/>
          <w:lang w:val="en-US"/>
        </w:rPr>
        <w:t>extention,</w:t>
      </w:r>
      <w:proofErr w:type="gramEnd"/>
      <w:r w:rsidR="00E72AAF">
        <w:rPr>
          <w:sz w:val="24"/>
          <w:szCs w:val="24"/>
          <w:lang w:val="en-US"/>
        </w:rPr>
        <w:t xml:space="preserve"> thus it is important to save them separately.)</w:t>
      </w:r>
    </w:p>
    <w:p w:rsidR="00E72AAF" w:rsidRDefault="00E72AAF" w:rsidP="00E03206">
      <w:pPr>
        <w:rPr>
          <w:sz w:val="24"/>
          <w:szCs w:val="24"/>
          <w:u w:val="single"/>
          <w:lang w:val="en-US"/>
        </w:rPr>
      </w:pPr>
    </w:p>
    <w:p w:rsidR="00E72AAF" w:rsidRPr="00E72AAF" w:rsidRDefault="00E72AAF" w:rsidP="00E03206">
      <w:pPr>
        <w:rPr>
          <w:sz w:val="24"/>
          <w:szCs w:val="24"/>
          <w:u w:val="single"/>
          <w:lang w:val="en-US"/>
        </w:rPr>
      </w:pPr>
      <w:r w:rsidRPr="00E72AAF">
        <w:rPr>
          <w:sz w:val="24"/>
          <w:szCs w:val="24"/>
          <w:u w:val="single"/>
          <w:lang w:val="en-US"/>
        </w:rPr>
        <w:t>Volume</w:t>
      </w:r>
    </w:p>
    <w:p w:rsidR="00E03206" w:rsidRDefault="005E2A89" w:rsidP="00E03206">
      <w:pPr>
        <w:rPr>
          <w:sz w:val="24"/>
          <w:szCs w:val="24"/>
          <w:lang w:val="en-US"/>
        </w:rPr>
      </w:pPr>
      <w:r>
        <w:rPr>
          <w:sz w:val="24"/>
          <w:szCs w:val="24"/>
          <w:lang w:val="en-US"/>
        </w:rPr>
        <w:t xml:space="preserve">&gt; </w:t>
      </w:r>
      <w:r w:rsidR="002D5DF0">
        <w:rPr>
          <w:sz w:val="24"/>
          <w:szCs w:val="24"/>
          <w:lang w:val="en-US"/>
        </w:rPr>
        <w:t>Merge the PDFs of individual pieces in one file</w:t>
      </w:r>
    </w:p>
    <w:p w:rsidR="00E72AAF" w:rsidRDefault="005E2A89" w:rsidP="00E03206">
      <w:pPr>
        <w:rPr>
          <w:sz w:val="24"/>
          <w:szCs w:val="24"/>
          <w:lang w:val="en-US"/>
        </w:rPr>
      </w:pPr>
      <w:r>
        <w:rPr>
          <w:sz w:val="24"/>
          <w:szCs w:val="24"/>
          <w:lang w:val="en-US"/>
        </w:rPr>
        <w:t xml:space="preserve">&gt; </w:t>
      </w:r>
      <w:r w:rsidR="00E72AAF">
        <w:rPr>
          <w:sz w:val="24"/>
          <w:szCs w:val="24"/>
          <w:lang w:val="en-US"/>
        </w:rPr>
        <w:t>Prepare the frontmatter and content list using the template in Word</w:t>
      </w:r>
    </w:p>
    <w:p w:rsidR="00E72AAF" w:rsidRDefault="005E2A89" w:rsidP="00E03206">
      <w:pPr>
        <w:rPr>
          <w:sz w:val="24"/>
          <w:szCs w:val="24"/>
          <w:lang w:val="en-US"/>
        </w:rPr>
      </w:pPr>
      <w:r>
        <w:rPr>
          <w:lang w:val="en-US"/>
        </w:rPr>
        <w:t xml:space="preserve">&gt; </w:t>
      </w:r>
      <w:r w:rsidR="00E72AAF">
        <w:rPr>
          <w:sz w:val="24"/>
          <w:szCs w:val="24"/>
          <w:lang w:val="en-US"/>
        </w:rPr>
        <w:t>Convert the Word file to PDF</w:t>
      </w:r>
    </w:p>
    <w:p w:rsidR="00E72AAF" w:rsidRDefault="005E2A89" w:rsidP="00E03206">
      <w:pPr>
        <w:rPr>
          <w:sz w:val="24"/>
          <w:szCs w:val="24"/>
          <w:lang w:val="en-US"/>
        </w:rPr>
      </w:pPr>
      <w:r>
        <w:rPr>
          <w:sz w:val="24"/>
          <w:szCs w:val="24"/>
          <w:lang w:val="en-US"/>
        </w:rPr>
        <w:t xml:space="preserve">&gt; </w:t>
      </w:r>
      <w:r w:rsidR="00E72AAF">
        <w:rPr>
          <w:sz w:val="24"/>
          <w:szCs w:val="24"/>
          <w:lang w:val="en-US"/>
        </w:rPr>
        <w:t>Merge the PDF files and convert to PDF/A-2b</w:t>
      </w:r>
    </w:p>
    <w:p w:rsidR="00E72AAF" w:rsidRDefault="00E72AAF" w:rsidP="00E03206">
      <w:pPr>
        <w:rPr>
          <w:b/>
          <w:bCs/>
          <w:sz w:val="24"/>
          <w:szCs w:val="24"/>
          <w:lang w:val="en-US"/>
        </w:rPr>
      </w:pPr>
    </w:p>
    <w:p w:rsidR="002D5DF0" w:rsidRPr="00E72AAF" w:rsidRDefault="00ED1DC4" w:rsidP="00E03206">
      <w:pPr>
        <w:rPr>
          <w:b/>
          <w:bCs/>
          <w:sz w:val="24"/>
          <w:szCs w:val="24"/>
          <w:lang w:val="en-US"/>
        </w:rPr>
      </w:pPr>
      <w:r w:rsidRPr="00E72AAF">
        <w:rPr>
          <w:b/>
          <w:bCs/>
          <w:sz w:val="24"/>
          <w:szCs w:val="24"/>
          <w:lang w:val="en-US"/>
        </w:rPr>
        <w:t>Critical report</w:t>
      </w:r>
      <w:r w:rsidR="002D5DF0" w:rsidRPr="00E72AAF">
        <w:rPr>
          <w:b/>
          <w:bCs/>
          <w:sz w:val="24"/>
          <w:szCs w:val="24"/>
          <w:lang w:val="en-US"/>
        </w:rPr>
        <w:t>s</w:t>
      </w:r>
      <w:r w:rsidRPr="00E72AAF">
        <w:rPr>
          <w:b/>
          <w:bCs/>
          <w:sz w:val="24"/>
          <w:szCs w:val="24"/>
          <w:lang w:val="en-US"/>
        </w:rPr>
        <w:t xml:space="preserve">: </w:t>
      </w:r>
    </w:p>
    <w:p w:rsidR="00E72AAF" w:rsidRDefault="00E72AAF" w:rsidP="00E72AAF">
      <w:pPr>
        <w:rPr>
          <w:sz w:val="24"/>
          <w:szCs w:val="24"/>
          <w:u w:val="single"/>
          <w:lang w:val="en-US"/>
        </w:rPr>
      </w:pPr>
      <w:r>
        <w:rPr>
          <w:sz w:val="24"/>
          <w:szCs w:val="24"/>
          <w:u w:val="single"/>
          <w:lang w:val="en-US"/>
        </w:rPr>
        <w:t xml:space="preserve">Volume: </w:t>
      </w:r>
    </w:p>
    <w:p w:rsidR="00E72AAF" w:rsidRDefault="005E2A89" w:rsidP="00E72AAF">
      <w:pPr>
        <w:rPr>
          <w:sz w:val="24"/>
          <w:szCs w:val="24"/>
          <w:lang w:val="en-US"/>
        </w:rPr>
      </w:pPr>
      <w:r>
        <w:rPr>
          <w:sz w:val="24"/>
          <w:szCs w:val="24"/>
          <w:lang w:val="en-US"/>
        </w:rPr>
        <w:t xml:space="preserve">&gt; </w:t>
      </w:r>
      <w:r w:rsidR="00E72AAF">
        <w:rPr>
          <w:sz w:val="24"/>
          <w:szCs w:val="24"/>
          <w:lang w:val="en-US"/>
        </w:rPr>
        <w:t>Save all reports in one Word file</w:t>
      </w:r>
    </w:p>
    <w:p w:rsidR="00E72AAF" w:rsidRDefault="005E2A89" w:rsidP="00E72AAF">
      <w:pPr>
        <w:rPr>
          <w:sz w:val="24"/>
          <w:szCs w:val="24"/>
          <w:lang w:val="en-US"/>
        </w:rPr>
      </w:pPr>
      <w:r>
        <w:rPr>
          <w:sz w:val="24"/>
          <w:szCs w:val="24"/>
          <w:lang w:val="en-US"/>
        </w:rPr>
        <w:t xml:space="preserve">&gt; </w:t>
      </w:r>
      <w:r w:rsidR="00E72AAF">
        <w:rPr>
          <w:sz w:val="24"/>
          <w:szCs w:val="24"/>
          <w:lang w:val="en-US"/>
        </w:rPr>
        <w:t>Convert the Word file to PDF</w:t>
      </w:r>
    </w:p>
    <w:p w:rsidR="00E72AAF" w:rsidRDefault="005E2A89" w:rsidP="00E72AAF">
      <w:pPr>
        <w:rPr>
          <w:sz w:val="24"/>
          <w:szCs w:val="24"/>
          <w:lang w:val="en-US"/>
        </w:rPr>
      </w:pPr>
      <w:r>
        <w:rPr>
          <w:sz w:val="24"/>
          <w:szCs w:val="24"/>
          <w:lang w:val="en-US"/>
        </w:rPr>
        <w:t xml:space="preserve">&gt; </w:t>
      </w:r>
      <w:r w:rsidR="00E72AAF">
        <w:rPr>
          <w:sz w:val="24"/>
          <w:szCs w:val="24"/>
          <w:lang w:val="en-US"/>
        </w:rPr>
        <w:t>Prepare the frontmatter, content list and introduction using the template in Word</w:t>
      </w:r>
    </w:p>
    <w:p w:rsidR="00E72AAF" w:rsidRDefault="005E2A89" w:rsidP="00E72AAF">
      <w:pPr>
        <w:rPr>
          <w:sz w:val="24"/>
          <w:szCs w:val="24"/>
          <w:lang w:val="en-US"/>
        </w:rPr>
      </w:pPr>
      <w:r>
        <w:rPr>
          <w:sz w:val="24"/>
          <w:szCs w:val="24"/>
          <w:lang w:val="en-US"/>
        </w:rPr>
        <w:t xml:space="preserve">&gt; </w:t>
      </w:r>
      <w:r w:rsidR="00E72AAF">
        <w:rPr>
          <w:sz w:val="24"/>
          <w:szCs w:val="24"/>
          <w:lang w:val="en-US"/>
        </w:rPr>
        <w:t>Convert the Word file to PDF</w:t>
      </w:r>
    </w:p>
    <w:p w:rsidR="00E72AAF" w:rsidRDefault="005E2A89" w:rsidP="00E72AAF">
      <w:pPr>
        <w:rPr>
          <w:sz w:val="24"/>
          <w:szCs w:val="24"/>
          <w:lang w:val="en-US"/>
        </w:rPr>
      </w:pPr>
      <w:r>
        <w:rPr>
          <w:sz w:val="24"/>
          <w:szCs w:val="24"/>
          <w:lang w:val="en-US"/>
        </w:rPr>
        <w:t xml:space="preserve">&gt; </w:t>
      </w:r>
      <w:r w:rsidR="00E72AAF">
        <w:rPr>
          <w:sz w:val="24"/>
          <w:szCs w:val="24"/>
          <w:lang w:val="en-US"/>
        </w:rPr>
        <w:t>Merge the PDF files including all critical reports with front matter + introduction</w:t>
      </w:r>
      <w:r w:rsidR="00E72AAF" w:rsidRPr="00E72AAF">
        <w:rPr>
          <w:sz w:val="24"/>
          <w:szCs w:val="24"/>
          <w:lang w:val="en-US"/>
        </w:rPr>
        <w:t xml:space="preserve"> </w:t>
      </w:r>
      <w:r w:rsidR="00E72AAF">
        <w:rPr>
          <w:sz w:val="24"/>
          <w:szCs w:val="24"/>
          <w:lang w:val="en-US"/>
        </w:rPr>
        <w:t>and convert to PDF/A-2b</w:t>
      </w:r>
    </w:p>
    <w:p w:rsidR="00E72AAF" w:rsidRDefault="00E72AAF" w:rsidP="00E72AAF">
      <w:pPr>
        <w:rPr>
          <w:sz w:val="24"/>
          <w:szCs w:val="24"/>
          <w:lang w:val="en-US"/>
        </w:rPr>
      </w:pPr>
    </w:p>
    <w:p w:rsidR="00E72AAF" w:rsidRPr="00E72AAF" w:rsidRDefault="00E72AAF" w:rsidP="00E72AAF">
      <w:pPr>
        <w:rPr>
          <w:sz w:val="24"/>
          <w:szCs w:val="24"/>
          <w:u w:val="single"/>
          <w:lang w:val="en-US"/>
        </w:rPr>
      </w:pPr>
      <w:r w:rsidRPr="00E72AAF">
        <w:rPr>
          <w:sz w:val="24"/>
          <w:szCs w:val="24"/>
          <w:u w:val="single"/>
          <w:lang w:val="en-US"/>
        </w:rPr>
        <w:t>Individual pieces:</w:t>
      </w:r>
    </w:p>
    <w:p w:rsidR="00E72AAF" w:rsidRDefault="005E2A89" w:rsidP="002D5DF0">
      <w:pPr>
        <w:rPr>
          <w:sz w:val="24"/>
          <w:szCs w:val="24"/>
          <w:lang w:val="en-US"/>
        </w:rPr>
      </w:pPr>
      <w:r>
        <w:rPr>
          <w:sz w:val="24"/>
          <w:szCs w:val="24"/>
          <w:lang w:val="en-US"/>
        </w:rPr>
        <w:t xml:space="preserve">&gt; </w:t>
      </w:r>
      <w:r w:rsidR="002D5DF0">
        <w:rPr>
          <w:sz w:val="24"/>
          <w:szCs w:val="24"/>
          <w:lang w:val="en-US"/>
        </w:rPr>
        <w:t xml:space="preserve">Extract individual pieces as PDF from the </w:t>
      </w:r>
      <w:r w:rsidR="00E72AAF">
        <w:rPr>
          <w:sz w:val="24"/>
          <w:szCs w:val="24"/>
          <w:lang w:val="en-US"/>
        </w:rPr>
        <w:t>PDF file that includes all critical reports</w:t>
      </w:r>
    </w:p>
    <w:p w:rsidR="00E72AAF" w:rsidRDefault="005E2A89" w:rsidP="00E72AAF">
      <w:pPr>
        <w:rPr>
          <w:sz w:val="24"/>
          <w:szCs w:val="24"/>
          <w:lang w:val="en-US"/>
        </w:rPr>
      </w:pPr>
      <w:r>
        <w:rPr>
          <w:sz w:val="24"/>
          <w:szCs w:val="24"/>
          <w:lang w:val="en-US"/>
        </w:rPr>
        <w:t xml:space="preserve">&gt; </w:t>
      </w:r>
      <w:r w:rsidR="00E72AAF">
        <w:rPr>
          <w:sz w:val="24"/>
          <w:szCs w:val="24"/>
          <w:lang w:val="en-US"/>
        </w:rPr>
        <w:t>Create cover pages for each piece in Word</w:t>
      </w:r>
    </w:p>
    <w:p w:rsidR="00E72AAF" w:rsidRDefault="005E2A89" w:rsidP="00E72AAF">
      <w:pPr>
        <w:rPr>
          <w:sz w:val="24"/>
          <w:szCs w:val="24"/>
          <w:lang w:val="en-US"/>
        </w:rPr>
      </w:pPr>
      <w:r>
        <w:rPr>
          <w:sz w:val="24"/>
          <w:szCs w:val="24"/>
          <w:lang w:val="en-US"/>
        </w:rPr>
        <w:lastRenderedPageBreak/>
        <w:t xml:space="preserve">&gt; </w:t>
      </w:r>
      <w:r w:rsidR="00E72AAF">
        <w:rPr>
          <w:sz w:val="24"/>
          <w:szCs w:val="24"/>
          <w:lang w:val="en-US"/>
        </w:rPr>
        <w:t>Convert the cover pages to PDF</w:t>
      </w:r>
    </w:p>
    <w:p w:rsidR="00E72AAF" w:rsidRDefault="005E2A89" w:rsidP="00E72AAF">
      <w:pPr>
        <w:rPr>
          <w:sz w:val="24"/>
          <w:szCs w:val="24"/>
          <w:lang w:val="en-US"/>
        </w:rPr>
      </w:pPr>
      <w:r>
        <w:rPr>
          <w:sz w:val="24"/>
          <w:szCs w:val="24"/>
          <w:lang w:val="en-US"/>
        </w:rPr>
        <w:t xml:space="preserve">&gt; </w:t>
      </w:r>
      <w:r w:rsidR="00E72AAF">
        <w:rPr>
          <w:sz w:val="24"/>
          <w:szCs w:val="24"/>
          <w:lang w:val="en-US"/>
        </w:rPr>
        <w:t>Merge the cover pages with the relevant individual piece</w:t>
      </w:r>
    </w:p>
    <w:p w:rsidR="00E72AAF" w:rsidRDefault="005E2A89" w:rsidP="00E72AAF">
      <w:pPr>
        <w:rPr>
          <w:sz w:val="24"/>
          <w:szCs w:val="24"/>
          <w:lang w:val="en-US"/>
        </w:rPr>
      </w:pPr>
      <w:r>
        <w:rPr>
          <w:sz w:val="24"/>
          <w:szCs w:val="24"/>
          <w:lang w:val="en-US"/>
        </w:rPr>
        <w:t xml:space="preserve">&gt; </w:t>
      </w:r>
      <w:r w:rsidR="00E72AAF">
        <w:rPr>
          <w:sz w:val="24"/>
          <w:szCs w:val="24"/>
          <w:lang w:val="en-US"/>
        </w:rPr>
        <w:t>Convert the PDF including cover and content into PDF/A-2b</w:t>
      </w:r>
    </w:p>
    <w:p w:rsidR="002D5DF0" w:rsidRPr="00E03206" w:rsidRDefault="002D5DF0" w:rsidP="00E72AAF">
      <w:pPr>
        <w:rPr>
          <w:b/>
          <w:bCs/>
          <w:sz w:val="24"/>
          <w:szCs w:val="24"/>
          <w:lang w:val="en-US"/>
        </w:rPr>
      </w:pPr>
      <w:r w:rsidRPr="00E03206">
        <w:rPr>
          <w:b/>
          <w:bCs/>
          <w:sz w:val="24"/>
          <w:szCs w:val="24"/>
          <w:lang w:val="en-US"/>
        </w:rPr>
        <w:t>File names</w:t>
      </w:r>
      <w:r w:rsidR="00C2098A">
        <w:rPr>
          <w:b/>
          <w:bCs/>
          <w:sz w:val="24"/>
          <w:szCs w:val="24"/>
          <w:lang w:val="en-US"/>
        </w:rPr>
        <w:t>:</w:t>
      </w:r>
    </w:p>
    <w:p w:rsidR="002D5DF0" w:rsidRPr="00E03206" w:rsidRDefault="002D5DF0" w:rsidP="002D5DF0">
      <w:pPr>
        <w:spacing w:after="0" w:line="240" w:lineRule="auto"/>
        <w:rPr>
          <w:sz w:val="24"/>
          <w:szCs w:val="24"/>
          <w:lang w:val="en-US"/>
        </w:rPr>
      </w:pPr>
      <w:r w:rsidRPr="00E03206">
        <w:rPr>
          <w:sz w:val="24"/>
          <w:szCs w:val="24"/>
          <w:lang w:val="en-US"/>
        </w:rPr>
        <w:t xml:space="preserve">The PDF files </w:t>
      </w:r>
      <w:r>
        <w:rPr>
          <w:sz w:val="24"/>
          <w:szCs w:val="24"/>
          <w:lang w:val="en-US"/>
        </w:rPr>
        <w:t>should be</w:t>
      </w:r>
      <w:r w:rsidRPr="00E03206">
        <w:rPr>
          <w:sz w:val="24"/>
          <w:szCs w:val="24"/>
          <w:lang w:val="en-US"/>
        </w:rPr>
        <w:t xml:space="preserve"> named according to the CMO numbers of the editions and based on the structure of the edition</w:t>
      </w:r>
      <w:r>
        <w:rPr>
          <w:sz w:val="24"/>
          <w:szCs w:val="24"/>
          <w:lang w:val="en-US"/>
        </w:rPr>
        <w:t xml:space="preserve"> as follows:</w:t>
      </w:r>
    </w:p>
    <w:p w:rsidR="002D5DF0" w:rsidRPr="00E03206" w:rsidRDefault="002D5DF0" w:rsidP="002D5DF0">
      <w:pPr>
        <w:spacing w:after="0" w:line="240" w:lineRule="auto"/>
        <w:rPr>
          <w:sz w:val="24"/>
          <w:szCs w:val="24"/>
          <w:lang w:val="en-US"/>
        </w:rPr>
      </w:pPr>
    </w:p>
    <w:p w:rsidR="002D5DF0" w:rsidRPr="005E2A89" w:rsidRDefault="002D5DF0" w:rsidP="002D5DF0">
      <w:pPr>
        <w:spacing w:after="0" w:line="240" w:lineRule="auto"/>
        <w:rPr>
          <w:sz w:val="24"/>
          <w:szCs w:val="24"/>
          <w:u w:val="single"/>
          <w:lang w:val="en-US"/>
        </w:rPr>
      </w:pPr>
      <w:r w:rsidRPr="005E2A89">
        <w:rPr>
          <w:sz w:val="24"/>
          <w:szCs w:val="24"/>
          <w:u w:val="single"/>
          <w:lang w:val="en-US"/>
        </w:rPr>
        <w:t xml:space="preserve">Edition of an exclusively instrumental manuscript: </w:t>
      </w:r>
    </w:p>
    <w:p w:rsidR="002D5DF0" w:rsidRPr="00E03206" w:rsidRDefault="002D5DF0" w:rsidP="002D5DF0">
      <w:pPr>
        <w:spacing w:after="0" w:line="240" w:lineRule="auto"/>
        <w:rPr>
          <w:sz w:val="24"/>
          <w:szCs w:val="24"/>
          <w:lang w:val="en-US"/>
        </w:rPr>
      </w:pPr>
      <w:r w:rsidRPr="00E03206">
        <w:rPr>
          <w:sz w:val="24"/>
          <w:szCs w:val="24"/>
          <w:lang w:val="en-US"/>
        </w:rPr>
        <w:t>Two parts in one volume: CMO1-I-XX</w:t>
      </w:r>
    </w:p>
    <w:p w:rsidR="002D5DF0" w:rsidRPr="00E03206" w:rsidRDefault="002D5DF0" w:rsidP="002D5DF0">
      <w:pPr>
        <w:spacing w:after="0" w:line="240" w:lineRule="auto"/>
        <w:rPr>
          <w:sz w:val="24"/>
          <w:szCs w:val="24"/>
          <w:lang w:val="en-US"/>
        </w:rPr>
      </w:pPr>
      <w:r w:rsidRPr="00E03206">
        <w:rPr>
          <w:sz w:val="24"/>
          <w:szCs w:val="24"/>
          <w:lang w:val="en-US"/>
        </w:rPr>
        <w:t>Two separate volumes for transcription and critical report: CMO1-I-XXa and CMO1-I-XXb</w:t>
      </w:r>
    </w:p>
    <w:p w:rsidR="002D5DF0" w:rsidRPr="00E03206" w:rsidRDefault="002D5DF0" w:rsidP="002D5DF0">
      <w:pPr>
        <w:spacing w:after="0" w:line="240" w:lineRule="auto"/>
        <w:rPr>
          <w:sz w:val="24"/>
          <w:szCs w:val="24"/>
          <w:lang w:val="en-US"/>
        </w:rPr>
      </w:pPr>
    </w:p>
    <w:p w:rsidR="002D5DF0" w:rsidRPr="005E2A89" w:rsidRDefault="002D5DF0" w:rsidP="002D5DF0">
      <w:pPr>
        <w:spacing w:after="0" w:line="240" w:lineRule="auto"/>
        <w:rPr>
          <w:sz w:val="24"/>
          <w:szCs w:val="24"/>
          <w:u w:val="single"/>
          <w:lang w:val="en-US"/>
        </w:rPr>
      </w:pPr>
      <w:r w:rsidRPr="005E2A89">
        <w:rPr>
          <w:sz w:val="24"/>
          <w:szCs w:val="24"/>
          <w:u w:val="single"/>
          <w:lang w:val="en-US"/>
        </w:rPr>
        <w:t>Edition including text:</w:t>
      </w:r>
    </w:p>
    <w:p w:rsidR="002D5DF0" w:rsidRPr="00E03206" w:rsidRDefault="002D5DF0" w:rsidP="002D5DF0">
      <w:pPr>
        <w:spacing w:after="0" w:line="240" w:lineRule="auto"/>
        <w:rPr>
          <w:sz w:val="24"/>
          <w:szCs w:val="24"/>
          <w:lang w:val="en-US"/>
        </w:rPr>
      </w:pPr>
      <w:r w:rsidRPr="00E03206">
        <w:rPr>
          <w:sz w:val="24"/>
          <w:szCs w:val="24"/>
          <w:lang w:val="en-US"/>
        </w:rPr>
        <w:t>Two parts in one volume: CMO1-I-XXa</w:t>
      </w:r>
    </w:p>
    <w:p w:rsidR="002D5DF0" w:rsidRPr="00E03206" w:rsidRDefault="002D5DF0" w:rsidP="002D5DF0">
      <w:pPr>
        <w:spacing w:after="0" w:line="240" w:lineRule="auto"/>
        <w:rPr>
          <w:sz w:val="24"/>
          <w:szCs w:val="24"/>
          <w:lang w:val="en-US"/>
        </w:rPr>
      </w:pPr>
      <w:r w:rsidRPr="00E03206">
        <w:rPr>
          <w:sz w:val="24"/>
          <w:szCs w:val="24"/>
          <w:lang w:val="en-US"/>
        </w:rPr>
        <w:t>Two separate volumes for transcription and critical report: CMO1-I-XXa and CMO1-I-XXb</w:t>
      </w:r>
    </w:p>
    <w:p w:rsidR="002D5DF0" w:rsidRDefault="002D5DF0" w:rsidP="002D5DF0">
      <w:pPr>
        <w:spacing w:after="0" w:line="240" w:lineRule="auto"/>
        <w:rPr>
          <w:sz w:val="24"/>
          <w:szCs w:val="24"/>
          <w:lang w:val="en-US"/>
        </w:rPr>
      </w:pPr>
      <w:r w:rsidRPr="00E03206">
        <w:rPr>
          <w:sz w:val="24"/>
          <w:szCs w:val="24"/>
          <w:lang w:val="en-US"/>
        </w:rPr>
        <w:t>Text edition: CMO1-I-XX</w:t>
      </w:r>
      <w:r>
        <w:rPr>
          <w:sz w:val="24"/>
          <w:szCs w:val="24"/>
          <w:lang w:val="en-US"/>
        </w:rPr>
        <w:t>c</w:t>
      </w:r>
    </w:p>
    <w:p w:rsidR="002D5DF0" w:rsidRPr="00E03206" w:rsidRDefault="002D5DF0" w:rsidP="002D5DF0">
      <w:pPr>
        <w:spacing w:after="0" w:line="240" w:lineRule="auto"/>
        <w:rPr>
          <w:sz w:val="24"/>
          <w:szCs w:val="24"/>
          <w:lang w:val="en-US"/>
        </w:rPr>
      </w:pPr>
    </w:p>
    <w:p w:rsidR="005E2A89" w:rsidRPr="005E2A89" w:rsidRDefault="005E2A89" w:rsidP="002D5DF0">
      <w:pPr>
        <w:spacing w:after="0" w:line="240" w:lineRule="auto"/>
        <w:rPr>
          <w:sz w:val="24"/>
          <w:szCs w:val="24"/>
          <w:u w:val="single"/>
          <w:lang w:val="en-US"/>
        </w:rPr>
      </w:pPr>
      <w:r w:rsidRPr="005E2A89">
        <w:rPr>
          <w:sz w:val="24"/>
          <w:szCs w:val="24"/>
          <w:u w:val="single"/>
          <w:lang w:val="en-US"/>
        </w:rPr>
        <w:t xml:space="preserve">Edition divided into </w:t>
      </w:r>
      <w:r>
        <w:rPr>
          <w:sz w:val="24"/>
          <w:szCs w:val="24"/>
          <w:u w:val="single"/>
          <w:lang w:val="en-US"/>
        </w:rPr>
        <w:t xml:space="preserve">more </w:t>
      </w:r>
      <w:r w:rsidRPr="005E2A89">
        <w:rPr>
          <w:sz w:val="24"/>
          <w:szCs w:val="24"/>
          <w:u w:val="single"/>
          <w:lang w:val="en-US"/>
        </w:rPr>
        <w:t>volumes:</w:t>
      </w:r>
    </w:p>
    <w:p w:rsidR="002D5DF0" w:rsidRDefault="002D5DF0" w:rsidP="002D5DF0">
      <w:pPr>
        <w:spacing w:after="0" w:line="240" w:lineRule="auto"/>
        <w:rPr>
          <w:sz w:val="24"/>
          <w:szCs w:val="24"/>
          <w:lang w:val="en-US"/>
        </w:rPr>
      </w:pPr>
      <w:r w:rsidRPr="00E03206">
        <w:rPr>
          <w:sz w:val="24"/>
          <w:szCs w:val="24"/>
          <w:lang w:val="en-US"/>
        </w:rPr>
        <w:t xml:space="preserve">In case the edition needs to be divided into more volumes due to the extent, as is the case with NE204, letters must be added accordingly, </w:t>
      </w:r>
      <w:r w:rsidR="00E72AAF">
        <w:rPr>
          <w:sz w:val="24"/>
          <w:szCs w:val="24"/>
          <w:lang w:val="en-US"/>
        </w:rPr>
        <w:t>e.g.</w:t>
      </w:r>
      <w:r w:rsidRPr="00E03206">
        <w:rPr>
          <w:sz w:val="24"/>
          <w:szCs w:val="24"/>
          <w:lang w:val="en-US"/>
        </w:rPr>
        <w:t>:</w:t>
      </w:r>
    </w:p>
    <w:p w:rsidR="002D5DF0" w:rsidRPr="00E03206" w:rsidRDefault="002D5DF0" w:rsidP="002D5DF0">
      <w:pPr>
        <w:spacing w:after="0" w:line="240" w:lineRule="auto"/>
        <w:rPr>
          <w:sz w:val="24"/>
          <w:szCs w:val="24"/>
          <w:lang w:val="en-US"/>
        </w:rPr>
      </w:pPr>
    </w:p>
    <w:p w:rsidR="002D5DF0" w:rsidRPr="005E2A89" w:rsidRDefault="002D5DF0" w:rsidP="002D5DF0">
      <w:pPr>
        <w:spacing w:after="0" w:line="240" w:lineRule="auto"/>
        <w:rPr>
          <w:sz w:val="24"/>
          <w:szCs w:val="24"/>
          <w:u w:val="single"/>
          <w:lang w:val="en-US"/>
        </w:rPr>
      </w:pPr>
      <w:r w:rsidRPr="005E2A89">
        <w:rPr>
          <w:sz w:val="24"/>
          <w:szCs w:val="24"/>
          <w:u w:val="single"/>
          <w:lang w:val="en-US"/>
        </w:rPr>
        <w:t>First volume of the transcriptions: CMO1-I-XXa</w:t>
      </w:r>
    </w:p>
    <w:p w:rsidR="002D5DF0" w:rsidRPr="00E03206" w:rsidRDefault="002D5DF0" w:rsidP="002D5DF0">
      <w:pPr>
        <w:spacing w:after="0" w:line="240" w:lineRule="auto"/>
        <w:rPr>
          <w:sz w:val="24"/>
          <w:szCs w:val="24"/>
          <w:lang w:val="en-US"/>
        </w:rPr>
      </w:pPr>
      <w:r w:rsidRPr="00E03206">
        <w:rPr>
          <w:sz w:val="24"/>
          <w:szCs w:val="24"/>
          <w:lang w:val="en-US"/>
        </w:rPr>
        <w:t>Second volume of the transcriptions: CMO1-I-XXb</w:t>
      </w:r>
    </w:p>
    <w:p w:rsidR="002D5DF0" w:rsidRPr="00E03206" w:rsidRDefault="002D5DF0" w:rsidP="002D5DF0">
      <w:pPr>
        <w:spacing w:after="0" w:line="240" w:lineRule="auto"/>
        <w:rPr>
          <w:sz w:val="24"/>
          <w:szCs w:val="24"/>
          <w:lang w:val="en-US"/>
        </w:rPr>
      </w:pPr>
      <w:r w:rsidRPr="00E03206">
        <w:rPr>
          <w:sz w:val="24"/>
          <w:szCs w:val="24"/>
          <w:lang w:val="en-US"/>
        </w:rPr>
        <w:t>Critical report: CMO1-I-XXc</w:t>
      </w:r>
    </w:p>
    <w:p w:rsidR="002D5DF0" w:rsidRPr="00E03206" w:rsidRDefault="002D5DF0" w:rsidP="002D5DF0">
      <w:pPr>
        <w:spacing w:after="0" w:line="240" w:lineRule="auto"/>
        <w:rPr>
          <w:sz w:val="24"/>
          <w:szCs w:val="24"/>
          <w:lang w:val="en-US"/>
        </w:rPr>
      </w:pPr>
      <w:r w:rsidRPr="00E03206">
        <w:rPr>
          <w:sz w:val="24"/>
          <w:szCs w:val="24"/>
          <w:lang w:val="en-US"/>
        </w:rPr>
        <w:t xml:space="preserve">Text edition: CMO1-I-XXd, etc. </w:t>
      </w:r>
    </w:p>
    <w:p w:rsidR="002D5DF0" w:rsidRPr="00E03206" w:rsidRDefault="002D5DF0" w:rsidP="002D5DF0">
      <w:pPr>
        <w:spacing w:after="0" w:line="240" w:lineRule="auto"/>
        <w:rPr>
          <w:sz w:val="24"/>
          <w:szCs w:val="24"/>
          <w:lang w:val="en-US"/>
        </w:rPr>
      </w:pPr>
    </w:p>
    <w:p w:rsidR="005E2A89" w:rsidRPr="005E2A89" w:rsidRDefault="005E2A89" w:rsidP="002D5DF0">
      <w:pPr>
        <w:spacing w:after="0" w:line="240" w:lineRule="auto"/>
        <w:rPr>
          <w:sz w:val="24"/>
          <w:szCs w:val="24"/>
          <w:u w:val="single"/>
          <w:lang w:val="en-US"/>
        </w:rPr>
      </w:pPr>
      <w:r w:rsidRPr="005E2A89">
        <w:rPr>
          <w:sz w:val="24"/>
          <w:szCs w:val="24"/>
          <w:u w:val="single"/>
          <w:lang w:val="en-US"/>
        </w:rPr>
        <w:t>Individual pieces:</w:t>
      </w:r>
    </w:p>
    <w:p w:rsidR="002D5DF0" w:rsidRDefault="002D5DF0" w:rsidP="002D5DF0">
      <w:pPr>
        <w:spacing w:after="0" w:line="240" w:lineRule="auto"/>
        <w:rPr>
          <w:sz w:val="24"/>
          <w:szCs w:val="24"/>
          <w:lang w:val="en-US"/>
        </w:rPr>
      </w:pPr>
      <w:r w:rsidRPr="00E03206">
        <w:rPr>
          <w:sz w:val="24"/>
          <w:szCs w:val="24"/>
          <w:lang w:val="en-US"/>
        </w:rPr>
        <w:t xml:space="preserve">Names of the files for </w:t>
      </w:r>
      <w:r w:rsidR="005E2A89">
        <w:rPr>
          <w:sz w:val="24"/>
          <w:szCs w:val="24"/>
          <w:lang w:val="en-US"/>
        </w:rPr>
        <w:t>individual</w:t>
      </w:r>
      <w:r w:rsidRPr="00E03206">
        <w:rPr>
          <w:sz w:val="24"/>
          <w:szCs w:val="24"/>
          <w:lang w:val="en-US"/>
        </w:rPr>
        <w:t xml:space="preserve"> pieces are generated </w:t>
      </w:r>
      <w:r>
        <w:rPr>
          <w:sz w:val="24"/>
          <w:szCs w:val="24"/>
          <w:lang w:val="en-US"/>
        </w:rPr>
        <w:t>from their</w:t>
      </w:r>
      <w:r w:rsidRPr="00E03206">
        <w:rPr>
          <w:sz w:val="24"/>
          <w:szCs w:val="24"/>
          <w:lang w:val="en-US"/>
        </w:rPr>
        <w:t xml:space="preserve"> CMO</w:t>
      </w:r>
      <w:r>
        <w:rPr>
          <w:sz w:val="24"/>
          <w:szCs w:val="24"/>
          <w:lang w:val="en-US"/>
        </w:rPr>
        <w:t xml:space="preserve"> number and</w:t>
      </w:r>
      <w:r w:rsidRPr="00E03206">
        <w:rPr>
          <w:sz w:val="24"/>
          <w:szCs w:val="24"/>
          <w:lang w:val="en-US"/>
        </w:rPr>
        <w:t xml:space="preserve"> the type of the edition they include</w:t>
      </w:r>
      <w:r>
        <w:rPr>
          <w:sz w:val="24"/>
          <w:szCs w:val="24"/>
          <w:lang w:val="en-US"/>
        </w:rPr>
        <w:t>, e.g.</w:t>
      </w:r>
      <w:r w:rsidRPr="00E03206">
        <w:rPr>
          <w:sz w:val="24"/>
          <w:szCs w:val="24"/>
          <w:lang w:val="en-US"/>
        </w:rPr>
        <w:t>:</w:t>
      </w:r>
      <w:r>
        <w:rPr>
          <w:sz w:val="24"/>
          <w:szCs w:val="24"/>
          <w:lang w:val="en-US"/>
        </w:rPr>
        <w:t xml:space="preserve"> </w:t>
      </w:r>
      <w:r w:rsidRPr="00E03206">
        <w:rPr>
          <w:sz w:val="24"/>
          <w:szCs w:val="24"/>
          <w:lang w:val="en-US"/>
        </w:rPr>
        <w:t>CMO1-I-</w:t>
      </w:r>
      <w:r>
        <w:rPr>
          <w:sz w:val="24"/>
          <w:szCs w:val="24"/>
          <w:lang w:val="en-US"/>
        </w:rPr>
        <w:t>XX</w:t>
      </w:r>
      <w:r w:rsidRPr="00E03206">
        <w:rPr>
          <w:sz w:val="24"/>
          <w:szCs w:val="24"/>
          <w:lang w:val="en-US"/>
        </w:rPr>
        <w:t>.</w:t>
      </w:r>
      <w:r>
        <w:rPr>
          <w:sz w:val="24"/>
          <w:szCs w:val="24"/>
          <w:lang w:val="en-US"/>
        </w:rPr>
        <w:t>0</w:t>
      </w:r>
      <w:r w:rsidRPr="00E03206">
        <w:rPr>
          <w:sz w:val="24"/>
          <w:szCs w:val="24"/>
          <w:lang w:val="en-US"/>
        </w:rPr>
        <w:t>1_</w:t>
      </w:r>
      <w:r>
        <w:rPr>
          <w:sz w:val="24"/>
          <w:szCs w:val="24"/>
          <w:lang w:val="en-US"/>
        </w:rPr>
        <w:t xml:space="preserve">Critical_report, </w:t>
      </w:r>
      <w:r w:rsidRPr="00E03206">
        <w:rPr>
          <w:sz w:val="24"/>
          <w:szCs w:val="24"/>
          <w:lang w:val="en-US"/>
        </w:rPr>
        <w:t>CMO1-I-</w:t>
      </w:r>
      <w:r>
        <w:rPr>
          <w:sz w:val="24"/>
          <w:szCs w:val="24"/>
          <w:lang w:val="en-US"/>
        </w:rPr>
        <w:t>XX</w:t>
      </w:r>
      <w:r w:rsidRPr="00E03206">
        <w:rPr>
          <w:sz w:val="24"/>
          <w:szCs w:val="24"/>
          <w:lang w:val="en-US"/>
        </w:rPr>
        <w:t>.</w:t>
      </w:r>
      <w:r>
        <w:rPr>
          <w:sz w:val="24"/>
          <w:szCs w:val="24"/>
          <w:lang w:val="en-US"/>
        </w:rPr>
        <w:t>0</w:t>
      </w:r>
      <w:r w:rsidRPr="00E03206">
        <w:rPr>
          <w:sz w:val="24"/>
          <w:szCs w:val="24"/>
          <w:lang w:val="en-US"/>
        </w:rPr>
        <w:t>1_Transcription</w:t>
      </w:r>
      <w:r>
        <w:rPr>
          <w:sz w:val="24"/>
          <w:szCs w:val="24"/>
          <w:lang w:val="en-US"/>
        </w:rPr>
        <w:t xml:space="preserve">, </w:t>
      </w:r>
      <w:r w:rsidRPr="00E03206">
        <w:rPr>
          <w:sz w:val="24"/>
          <w:szCs w:val="24"/>
          <w:lang w:val="en-US"/>
        </w:rPr>
        <w:t>CMO1-I-</w:t>
      </w:r>
      <w:r>
        <w:rPr>
          <w:sz w:val="24"/>
          <w:szCs w:val="24"/>
          <w:lang w:val="en-US"/>
        </w:rPr>
        <w:t>XX</w:t>
      </w:r>
      <w:r w:rsidRPr="00E03206">
        <w:rPr>
          <w:sz w:val="24"/>
          <w:szCs w:val="24"/>
          <w:lang w:val="en-US"/>
        </w:rPr>
        <w:t>.1</w:t>
      </w:r>
      <w:r>
        <w:rPr>
          <w:sz w:val="24"/>
          <w:szCs w:val="24"/>
          <w:lang w:val="en-US"/>
        </w:rPr>
        <w:t>0</w:t>
      </w:r>
      <w:r w:rsidRPr="00E03206">
        <w:rPr>
          <w:sz w:val="24"/>
          <w:szCs w:val="24"/>
          <w:lang w:val="en-US"/>
        </w:rPr>
        <w:t>_</w:t>
      </w:r>
      <w:r>
        <w:rPr>
          <w:sz w:val="24"/>
          <w:szCs w:val="24"/>
          <w:lang w:val="en-US"/>
        </w:rPr>
        <w:t xml:space="preserve">Text, etc. </w:t>
      </w:r>
    </w:p>
    <w:p w:rsidR="002D5DF0" w:rsidRPr="00E03206" w:rsidRDefault="002D5DF0" w:rsidP="002D5DF0">
      <w:pPr>
        <w:spacing w:after="0" w:line="240" w:lineRule="auto"/>
        <w:rPr>
          <w:sz w:val="24"/>
          <w:szCs w:val="24"/>
          <w:lang w:val="en-US"/>
        </w:rPr>
      </w:pPr>
    </w:p>
    <w:p w:rsidR="005E2A89" w:rsidRPr="005E2A89" w:rsidRDefault="005E2A89" w:rsidP="00C2098A">
      <w:pPr>
        <w:rPr>
          <w:sz w:val="24"/>
          <w:szCs w:val="24"/>
          <w:lang w:val="en-US"/>
        </w:rPr>
      </w:pPr>
      <w:bookmarkStart w:id="0" w:name="_GoBack"/>
      <w:bookmarkEnd w:id="0"/>
    </w:p>
    <w:sectPr w:rsidR="005E2A89" w:rsidRPr="005E2A89" w:rsidSect="009F091F">
      <w:pgSz w:w="11906" w:h="16838"/>
      <w:pgMar w:top="1134" w:right="1417" w:bottom="993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9967BB" w:rsidRDefault="009967BB" w:rsidP="00026415">
      <w:pPr>
        <w:spacing w:after="0" w:line="240" w:lineRule="auto"/>
      </w:pPr>
      <w:r>
        <w:separator/>
      </w:r>
    </w:p>
  </w:endnote>
  <w:endnote w:type="continuationSeparator" w:id="0">
    <w:p w:rsidR="009967BB" w:rsidRDefault="009967BB" w:rsidP="0002641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9967BB" w:rsidRDefault="009967BB" w:rsidP="00026415">
      <w:pPr>
        <w:spacing w:after="0" w:line="240" w:lineRule="auto"/>
      </w:pPr>
      <w:r>
        <w:separator/>
      </w:r>
    </w:p>
  </w:footnote>
  <w:footnote w:type="continuationSeparator" w:id="0">
    <w:p w:rsidR="009967BB" w:rsidRDefault="009967BB" w:rsidP="00026415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24"/>
  <w:proofState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26415"/>
    <w:rsid w:val="00015260"/>
    <w:rsid w:val="00026415"/>
    <w:rsid w:val="000E38CA"/>
    <w:rsid w:val="000F5E4C"/>
    <w:rsid w:val="001C6248"/>
    <w:rsid w:val="00215580"/>
    <w:rsid w:val="002D5DF0"/>
    <w:rsid w:val="002E42A1"/>
    <w:rsid w:val="004017D8"/>
    <w:rsid w:val="00405A64"/>
    <w:rsid w:val="004F4804"/>
    <w:rsid w:val="0054610D"/>
    <w:rsid w:val="005E2A89"/>
    <w:rsid w:val="00683281"/>
    <w:rsid w:val="00684479"/>
    <w:rsid w:val="006D1D46"/>
    <w:rsid w:val="00767B91"/>
    <w:rsid w:val="007F0E64"/>
    <w:rsid w:val="008C07B8"/>
    <w:rsid w:val="0093139E"/>
    <w:rsid w:val="009967BB"/>
    <w:rsid w:val="009D5AE0"/>
    <w:rsid w:val="009F091F"/>
    <w:rsid w:val="00AA1749"/>
    <w:rsid w:val="00B026F5"/>
    <w:rsid w:val="00B64D56"/>
    <w:rsid w:val="00C2098A"/>
    <w:rsid w:val="00C5506A"/>
    <w:rsid w:val="00D057F1"/>
    <w:rsid w:val="00D4496E"/>
    <w:rsid w:val="00DC7DD5"/>
    <w:rsid w:val="00DD1F2E"/>
    <w:rsid w:val="00DF4B14"/>
    <w:rsid w:val="00E03206"/>
    <w:rsid w:val="00E72AAF"/>
    <w:rsid w:val="00EA7E8A"/>
    <w:rsid w:val="00ED0A18"/>
    <w:rsid w:val="00ED1DC4"/>
    <w:rsid w:val="00F721F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de-DE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359E3E1"/>
  <w15:chartTrackingRefBased/>
  <w15:docId w15:val="{0C99491B-F6F9-4C74-953D-EE7F90915AF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de-DE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Standard">
    <w:name w:val="Normal"/>
    <w:qFormat/>
    <w:rsid w:val="00026415"/>
  </w:style>
  <w:style w:type="character" w:default="1" w:styleId="Absatz-Standardschriftart">
    <w:name w:val="Default Paragraph Font"/>
    <w:uiPriority w:val="1"/>
    <w:semiHidden/>
    <w:unhideWhenUsed/>
  </w:style>
  <w:style w:type="table" w:default="1" w:styleId="NormaleTabel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uiPriority w:val="99"/>
    <w:semiHidden/>
    <w:unhideWhenUsed/>
  </w:style>
  <w:style w:type="paragraph" w:styleId="Funotentext">
    <w:name w:val="footnote text"/>
    <w:basedOn w:val="Standard"/>
    <w:link w:val="FunotentextZchn"/>
    <w:uiPriority w:val="99"/>
    <w:semiHidden/>
    <w:unhideWhenUsed/>
    <w:rsid w:val="00026415"/>
    <w:pPr>
      <w:spacing w:after="0" w:line="240" w:lineRule="auto"/>
    </w:pPr>
    <w:rPr>
      <w:sz w:val="20"/>
      <w:szCs w:val="20"/>
    </w:rPr>
  </w:style>
  <w:style w:type="character" w:customStyle="1" w:styleId="FunotentextZchn">
    <w:name w:val="Fußnotentext Zchn"/>
    <w:basedOn w:val="Absatz-Standardschriftart"/>
    <w:link w:val="Funotentext"/>
    <w:uiPriority w:val="99"/>
    <w:semiHidden/>
    <w:rsid w:val="00026415"/>
    <w:rPr>
      <w:sz w:val="20"/>
      <w:szCs w:val="20"/>
    </w:rPr>
  </w:style>
  <w:style w:type="character" w:styleId="Funotenzeichen">
    <w:name w:val="footnote reference"/>
    <w:basedOn w:val="Absatz-Standardschriftart"/>
    <w:uiPriority w:val="99"/>
    <w:semiHidden/>
    <w:unhideWhenUsed/>
    <w:rsid w:val="00026415"/>
    <w:rPr>
      <w:vertAlign w:val="superscript"/>
    </w:rPr>
  </w:style>
  <w:style w:type="character" w:styleId="HTMLZitat">
    <w:name w:val="HTML Cite"/>
    <w:basedOn w:val="Absatz-Standardschriftart"/>
    <w:uiPriority w:val="99"/>
    <w:semiHidden/>
    <w:unhideWhenUsed/>
    <w:rsid w:val="00DD1F2E"/>
    <w:rPr>
      <w:i/>
      <w:iCs/>
    </w:rPr>
  </w:style>
  <w:style w:type="paragraph" w:styleId="Listenabsatz">
    <w:name w:val="List Paragraph"/>
    <w:basedOn w:val="Standard"/>
    <w:uiPriority w:val="34"/>
    <w:qFormat/>
    <w:rsid w:val="00B026F5"/>
    <w:pPr>
      <w:ind w:left="720"/>
      <w:contextualSpacing/>
    </w:pPr>
  </w:style>
  <w:style w:type="character" w:styleId="Hyperlink">
    <w:name w:val="Hyperlink"/>
    <w:basedOn w:val="Absatz-Standardschriftart"/>
    <w:uiPriority w:val="99"/>
    <w:unhideWhenUsed/>
    <w:rsid w:val="00C2098A"/>
    <w:rPr>
      <w:color w:val="0563C1" w:themeColor="hyperlink"/>
      <w:u w:val="single"/>
    </w:rPr>
  </w:style>
  <w:style w:type="character" w:styleId="NichtaufgelsteErwhnung">
    <w:name w:val="Unresolved Mention"/>
    <w:basedOn w:val="Absatz-Standardschriftart"/>
    <w:uiPriority w:val="99"/>
    <w:semiHidden/>
    <w:unhideWhenUsed/>
    <w:rsid w:val="00C2098A"/>
    <w:rPr>
      <w:color w:val="605E5C"/>
      <w:shd w:val="clear" w:color="auto" w:fill="E1DFDD"/>
    </w:rPr>
  </w:style>
  <w:style w:type="character" w:styleId="BesuchterLink">
    <w:name w:val="FollowedHyperlink"/>
    <w:basedOn w:val="Absatz-Standardschriftart"/>
    <w:uiPriority w:val="99"/>
    <w:semiHidden/>
    <w:unhideWhenUsed/>
    <w:rsid w:val="00C2098A"/>
    <w:rPr>
      <w:color w:val="954F72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64AF1610-2DC3-4CDF-BEC5-413B4E7D946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378</Words>
  <Characters>2156</Characters>
  <Application>Microsoft Office Word</Application>
  <DocSecurity>0</DocSecurity>
  <Lines>17</Lines>
  <Paragraphs>5</Paragraphs>
  <ScaleCrop>false</ScaleCrop>
  <HeadingPairs>
    <vt:vector size="2" baseType="variant">
      <vt:variant>
        <vt:lpstr>Titel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2529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Zeynep Helvacı</dc:creator>
  <cp:keywords/>
  <dc:description/>
  <cp:lastModifiedBy>Pelen, Semih</cp:lastModifiedBy>
  <cp:revision>2</cp:revision>
  <dcterms:created xsi:type="dcterms:W3CDTF">2023-11-21T13:50:00Z</dcterms:created>
  <dcterms:modified xsi:type="dcterms:W3CDTF">2023-11-21T13:50:00Z</dcterms:modified>
</cp:coreProperties>
</file>